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1AD89">
      <w:pPr>
        <w:ind w:firstLine="562" w:firstLineChars="200"/>
        <w:jc w:val="center"/>
        <w:rPr>
          <w:rFonts w:ascii="Times New Roman" w:hAnsi="Times New Roman" w:eastAsia="宋体" w:cs="Times New Roman"/>
          <w:b/>
          <w:kern w:val="0"/>
          <w:sz w:val="28"/>
          <w:szCs w:val="28"/>
        </w:rPr>
      </w:pPr>
      <w:r>
        <w:rPr>
          <w:rFonts w:hint="eastAsia" w:ascii="Times New Roman" w:hAnsi="Times New Roman" w:eastAsia="宋体" w:cs="Times New Roman"/>
          <w:b/>
          <w:kern w:val="0"/>
          <w:sz w:val="28"/>
          <w:szCs w:val="28"/>
        </w:rPr>
        <w:t>公共卫生学院</w:t>
      </w:r>
      <w:r>
        <w:rPr>
          <w:rFonts w:ascii="Times New Roman" w:hAnsi="Times New Roman" w:eastAsia="宋体" w:cs="Times New Roman"/>
          <w:b/>
          <w:kern w:val="0"/>
          <w:sz w:val="28"/>
          <w:szCs w:val="28"/>
        </w:rPr>
        <w:t>202</w:t>
      </w:r>
      <w:r>
        <w:rPr>
          <w:rFonts w:hint="eastAsia" w:ascii="Times New Roman" w:hAnsi="Times New Roman" w:eastAsia="宋体" w:cs="Times New Roman"/>
          <w:b/>
          <w:kern w:val="0"/>
          <w:sz w:val="28"/>
          <w:szCs w:val="28"/>
          <w:lang w:val="en-US" w:eastAsia="zh-CN"/>
        </w:rPr>
        <w:t>6</w:t>
      </w:r>
      <w:r>
        <w:rPr>
          <w:rFonts w:ascii="Times New Roman" w:hAnsi="Times New Roman" w:eastAsia="宋体" w:cs="Times New Roman"/>
          <w:b/>
          <w:kern w:val="0"/>
          <w:sz w:val="28"/>
          <w:szCs w:val="28"/>
        </w:rPr>
        <w:t>届本科毕业生拟获免试攻读研究生学位推荐资格名单及候补人选名单</w:t>
      </w:r>
      <w:r>
        <w:rPr>
          <w:rFonts w:hint="eastAsia" w:ascii="Times New Roman" w:hAnsi="Times New Roman" w:eastAsia="宋体" w:cs="Times New Roman"/>
          <w:b/>
          <w:kern w:val="0"/>
          <w:sz w:val="28"/>
          <w:szCs w:val="28"/>
        </w:rPr>
        <w:t>（以学号显示）</w:t>
      </w:r>
    </w:p>
    <w:tbl>
      <w:tblPr>
        <w:tblStyle w:val="4"/>
        <w:tblpPr w:leftFromText="180" w:rightFromText="180" w:vertAnchor="text" w:tblpY="1"/>
        <w:tblOverlap w:val="never"/>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6"/>
        <w:gridCol w:w="2956"/>
        <w:gridCol w:w="2786"/>
      </w:tblGrid>
      <w:tr w14:paraId="47C23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2796" w:type="dxa"/>
            <w:shd w:val="clear" w:color="auto" w:fill="auto"/>
            <w:vAlign w:val="center"/>
          </w:tcPr>
          <w:p w14:paraId="60EC687D">
            <w:pPr>
              <w:widowControl/>
              <w:spacing w:line="14" w:lineRule="atLeast"/>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推荐次序</w:t>
            </w:r>
          </w:p>
        </w:tc>
        <w:tc>
          <w:tcPr>
            <w:tcW w:w="2956" w:type="dxa"/>
            <w:shd w:val="clear" w:color="auto" w:fill="auto"/>
            <w:vAlign w:val="center"/>
          </w:tcPr>
          <w:p w14:paraId="08898191">
            <w:pPr>
              <w:spacing w:line="14" w:lineRule="atLeast"/>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学号</w:t>
            </w:r>
          </w:p>
        </w:tc>
        <w:tc>
          <w:tcPr>
            <w:tcW w:w="2786" w:type="dxa"/>
            <w:shd w:val="clear" w:color="auto" w:fill="auto"/>
            <w:vAlign w:val="center"/>
          </w:tcPr>
          <w:p w14:paraId="4B5AA880">
            <w:pPr>
              <w:spacing w:line="14" w:lineRule="atLeast"/>
              <w:jc w:val="center"/>
              <w:rPr>
                <w:rFonts w:ascii="Times New Roman" w:hAnsi="Times New Roman" w:eastAsia="宋体" w:cs="Times New Roman"/>
                <w:b/>
                <w:kern w:val="0"/>
                <w:szCs w:val="21"/>
              </w:rPr>
            </w:pPr>
            <w:r>
              <w:rPr>
                <w:rFonts w:hint="eastAsia" w:ascii="Times New Roman" w:hAnsi="Times New Roman" w:eastAsia="宋体" w:cs="Times New Roman"/>
                <w:b/>
                <w:kern w:val="0"/>
                <w:szCs w:val="21"/>
              </w:rPr>
              <w:t>备注</w:t>
            </w:r>
          </w:p>
        </w:tc>
      </w:tr>
      <w:tr w14:paraId="6EEA6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589706F2">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1</w:t>
            </w:r>
          </w:p>
        </w:tc>
        <w:tc>
          <w:tcPr>
            <w:tcW w:w="2956" w:type="dxa"/>
            <w:tcBorders>
              <w:top w:val="single" w:color="000000" w:sz="4" w:space="0"/>
              <w:left w:val="single" w:color="000000" w:sz="4" w:space="0"/>
              <w:bottom w:val="single" w:color="000000" w:sz="4" w:space="0"/>
              <w:right w:val="single" w:color="auto" w:sz="4" w:space="0"/>
            </w:tcBorders>
            <w:shd w:val="clear" w:color="auto" w:fill="auto"/>
            <w:vAlign w:val="bottom"/>
          </w:tcPr>
          <w:p w14:paraId="35D14D13">
            <w:pPr>
              <w:keepNext w:val="0"/>
              <w:keepLines w:val="0"/>
              <w:widowControl/>
              <w:suppressLineNumbers w:val="0"/>
              <w:jc w:val="center"/>
              <w:textAlignment w:val="bottom"/>
              <w:rPr>
                <w:rFonts w:ascii="Times New Roman" w:hAnsi="Times New Roman" w:eastAsia="宋体" w:cs="Times New Roman"/>
                <w:b/>
                <w:kern w:val="0"/>
                <w:sz w:val="24"/>
                <w:szCs w:val="24"/>
                <w:lang w:val="en-US" w:eastAsia="zh-CN" w:bidi="ar-SA"/>
              </w:rPr>
            </w:pPr>
            <w:r>
              <w:rPr>
                <w:rFonts w:hint="default" w:ascii="Calibri" w:hAnsi="Calibri" w:eastAsia="宋体" w:cs="Calibri"/>
                <w:i w:val="0"/>
                <w:iCs w:val="0"/>
                <w:color w:val="000000"/>
                <w:kern w:val="0"/>
                <w:sz w:val="20"/>
                <w:szCs w:val="20"/>
                <w:u w:val="none"/>
                <w:lang w:val="en-US" w:eastAsia="zh-CN" w:bidi="ar"/>
              </w:rPr>
              <w:t>20355016</w:t>
            </w:r>
          </w:p>
        </w:tc>
        <w:tc>
          <w:tcPr>
            <w:tcW w:w="2786" w:type="dxa"/>
            <w:tcBorders>
              <w:top w:val="single" w:color="auto" w:sz="4" w:space="0"/>
              <w:left w:val="single" w:color="auto" w:sz="4" w:space="0"/>
              <w:bottom w:val="nil"/>
              <w:right w:val="single" w:color="auto" w:sz="4" w:space="0"/>
            </w:tcBorders>
            <w:shd w:val="clear" w:color="auto" w:fill="auto"/>
            <w:vAlign w:val="bottom"/>
          </w:tcPr>
          <w:p w14:paraId="570A466F">
            <w:pPr>
              <w:keepNext w:val="0"/>
              <w:keepLines w:val="0"/>
              <w:widowControl/>
              <w:suppressLineNumbers w:val="0"/>
              <w:jc w:val="center"/>
              <w:textAlignment w:val="bottom"/>
              <w:rPr>
                <w:rFonts w:hint="default"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170E9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3FD5A260">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2</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4D721BEA">
            <w:pPr>
              <w:keepNext w:val="0"/>
              <w:keepLines w:val="0"/>
              <w:widowControl/>
              <w:suppressLineNumbers w:val="0"/>
              <w:jc w:val="center"/>
              <w:textAlignment w:val="bottom"/>
              <w:rPr>
                <w:rFonts w:ascii="Times New Roman" w:hAnsi="Times New Roman" w:eastAsia="宋体" w:cs="Times New Roman"/>
                <w:b/>
                <w:kern w:val="0"/>
                <w:sz w:val="24"/>
                <w:szCs w:val="24"/>
                <w:lang w:val="en-US" w:eastAsia="zh-CN" w:bidi="ar-SA"/>
              </w:rPr>
            </w:pPr>
            <w:r>
              <w:rPr>
                <w:rFonts w:hint="default" w:ascii="Calibri" w:hAnsi="Calibri" w:eastAsia="宋体" w:cs="Calibri"/>
                <w:i w:val="0"/>
                <w:iCs w:val="0"/>
                <w:color w:val="000000"/>
                <w:kern w:val="0"/>
                <w:sz w:val="20"/>
                <w:szCs w:val="20"/>
                <w:u w:val="none"/>
                <w:lang w:val="en-US" w:eastAsia="zh-CN" w:bidi="ar"/>
              </w:rPr>
              <w:t>20334040</w:t>
            </w:r>
          </w:p>
        </w:tc>
        <w:tc>
          <w:tcPr>
            <w:tcW w:w="2786" w:type="dxa"/>
            <w:tcBorders>
              <w:top w:val="single" w:color="auto" w:sz="4" w:space="0"/>
              <w:left w:val="single" w:color="auto" w:sz="4" w:space="0"/>
              <w:bottom w:val="nil"/>
              <w:right w:val="single" w:color="auto" w:sz="4" w:space="0"/>
            </w:tcBorders>
            <w:shd w:val="clear" w:color="auto" w:fill="auto"/>
            <w:vAlign w:val="bottom"/>
          </w:tcPr>
          <w:p w14:paraId="459544D5">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4375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76AE77C2">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3</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13EA4C31">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20311084</w:t>
            </w:r>
          </w:p>
        </w:tc>
        <w:tc>
          <w:tcPr>
            <w:tcW w:w="2786" w:type="dxa"/>
            <w:tcBorders>
              <w:top w:val="single" w:color="auto" w:sz="4" w:space="0"/>
              <w:left w:val="single" w:color="auto" w:sz="4" w:space="0"/>
              <w:bottom w:val="nil"/>
              <w:right w:val="single" w:color="auto" w:sz="4" w:space="0"/>
            </w:tcBorders>
            <w:shd w:val="clear" w:color="auto" w:fill="auto"/>
            <w:vAlign w:val="bottom"/>
          </w:tcPr>
          <w:p w14:paraId="1DDB8A98">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7662D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3383C2E0">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4</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1CCC8398">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20324051</w:t>
            </w:r>
          </w:p>
        </w:tc>
        <w:tc>
          <w:tcPr>
            <w:tcW w:w="2786" w:type="dxa"/>
            <w:tcBorders>
              <w:top w:val="single" w:color="auto" w:sz="4" w:space="0"/>
              <w:left w:val="single" w:color="auto" w:sz="4" w:space="0"/>
              <w:bottom w:val="nil"/>
              <w:right w:val="single" w:color="auto" w:sz="4" w:space="0"/>
            </w:tcBorders>
            <w:shd w:val="clear" w:color="auto" w:fill="auto"/>
            <w:vAlign w:val="bottom"/>
          </w:tcPr>
          <w:p w14:paraId="65E59FE9">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386B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6BCF74DE">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5</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10C349E9">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20322114</w:t>
            </w:r>
          </w:p>
        </w:tc>
        <w:tc>
          <w:tcPr>
            <w:tcW w:w="2786" w:type="dxa"/>
            <w:tcBorders>
              <w:top w:val="single" w:color="auto" w:sz="4" w:space="0"/>
              <w:left w:val="single" w:color="auto" w:sz="4" w:space="0"/>
              <w:bottom w:val="nil"/>
              <w:right w:val="single" w:color="auto" w:sz="4" w:space="0"/>
            </w:tcBorders>
            <w:shd w:val="clear" w:color="auto" w:fill="auto"/>
            <w:vAlign w:val="bottom"/>
          </w:tcPr>
          <w:p w14:paraId="1AF6B7A0">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7229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5279C7C0">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6</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679BB5D9">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20307019</w:t>
            </w:r>
          </w:p>
        </w:tc>
        <w:tc>
          <w:tcPr>
            <w:tcW w:w="2786" w:type="dxa"/>
            <w:tcBorders>
              <w:top w:val="single" w:color="auto" w:sz="4" w:space="0"/>
              <w:left w:val="single" w:color="auto" w:sz="4" w:space="0"/>
              <w:bottom w:val="nil"/>
              <w:right w:val="single" w:color="auto" w:sz="4" w:space="0"/>
            </w:tcBorders>
            <w:shd w:val="clear" w:color="auto" w:fill="auto"/>
            <w:vAlign w:val="bottom"/>
          </w:tcPr>
          <w:p w14:paraId="4F4E4B91">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4609D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1FCC4D59">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7</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10B93F1C">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21308243</w:t>
            </w:r>
          </w:p>
        </w:tc>
        <w:tc>
          <w:tcPr>
            <w:tcW w:w="2786" w:type="dxa"/>
            <w:tcBorders>
              <w:top w:val="single" w:color="auto" w:sz="4" w:space="0"/>
              <w:left w:val="single" w:color="auto" w:sz="4" w:space="0"/>
              <w:bottom w:val="nil"/>
              <w:right w:val="single" w:color="auto" w:sz="4" w:space="0"/>
            </w:tcBorders>
            <w:shd w:val="clear" w:color="auto" w:fill="auto"/>
            <w:vAlign w:val="bottom"/>
          </w:tcPr>
          <w:p w14:paraId="18354DD0">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486E9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028E714B">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8</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2D9CF242">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20355067</w:t>
            </w:r>
          </w:p>
        </w:tc>
        <w:tc>
          <w:tcPr>
            <w:tcW w:w="2786" w:type="dxa"/>
            <w:tcBorders>
              <w:top w:val="single" w:color="auto" w:sz="4" w:space="0"/>
              <w:left w:val="single" w:color="auto" w:sz="4" w:space="0"/>
              <w:bottom w:val="nil"/>
              <w:right w:val="single" w:color="auto" w:sz="4" w:space="0"/>
            </w:tcBorders>
            <w:shd w:val="clear" w:color="auto" w:fill="auto"/>
            <w:vAlign w:val="bottom"/>
          </w:tcPr>
          <w:p w14:paraId="5E5D8420">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69D32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11172B5F">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9</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40E79AFA">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21308375</w:t>
            </w:r>
          </w:p>
        </w:tc>
        <w:tc>
          <w:tcPr>
            <w:tcW w:w="2786" w:type="dxa"/>
            <w:tcBorders>
              <w:top w:val="single" w:color="auto" w:sz="4" w:space="0"/>
              <w:left w:val="single" w:color="auto" w:sz="4" w:space="0"/>
              <w:bottom w:val="nil"/>
              <w:right w:val="single" w:color="auto" w:sz="4" w:space="0"/>
            </w:tcBorders>
            <w:shd w:val="clear" w:color="auto" w:fill="auto"/>
            <w:vAlign w:val="bottom"/>
          </w:tcPr>
          <w:p w14:paraId="33B33DA5">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3DF2B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7A9275FB">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0</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3F9C84CA">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21308129</w:t>
            </w:r>
          </w:p>
        </w:tc>
        <w:tc>
          <w:tcPr>
            <w:tcW w:w="2786" w:type="dxa"/>
            <w:tcBorders>
              <w:top w:val="single" w:color="auto" w:sz="4" w:space="0"/>
              <w:left w:val="single" w:color="auto" w:sz="4" w:space="0"/>
              <w:bottom w:val="nil"/>
              <w:right w:val="single" w:color="auto" w:sz="4" w:space="0"/>
            </w:tcBorders>
            <w:shd w:val="clear" w:color="auto" w:fill="auto"/>
            <w:vAlign w:val="bottom"/>
          </w:tcPr>
          <w:p w14:paraId="22FB0CCE">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5F04A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12993A49">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1</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2D9B7D17">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21308125</w:t>
            </w:r>
          </w:p>
        </w:tc>
        <w:tc>
          <w:tcPr>
            <w:tcW w:w="2786" w:type="dxa"/>
            <w:tcBorders>
              <w:top w:val="single" w:color="auto" w:sz="4" w:space="0"/>
              <w:left w:val="single" w:color="auto" w:sz="4" w:space="0"/>
              <w:bottom w:val="nil"/>
              <w:right w:val="single" w:color="auto" w:sz="4" w:space="0"/>
            </w:tcBorders>
            <w:shd w:val="clear" w:color="auto" w:fill="auto"/>
            <w:vAlign w:val="bottom"/>
          </w:tcPr>
          <w:p w14:paraId="22F6BF9E">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6C0C4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755FAE1E">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2</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0D11B603">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21308647</w:t>
            </w:r>
          </w:p>
        </w:tc>
        <w:tc>
          <w:tcPr>
            <w:tcW w:w="2786" w:type="dxa"/>
            <w:tcBorders>
              <w:top w:val="single" w:color="auto" w:sz="4" w:space="0"/>
              <w:left w:val="single" w:color="auto" w:sz="4" w:space="0"/>
              <w:bottom w:val="nil"/>
              <w:right w:val="single" w:color="auto" w:sz="4" w:space="0"/>
            </w:tcBorders>
            <w:shd w:val="clear" w:color="auto" w:fill="auto"/>
            <w:vAlign w:val="bottom"/>
          </w:tcPr>
          <w:p w14:paraId="7AD13C8D">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378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62FFFA38">
            <w:pPr>
              <w:widowControl/>
              <w:spacing w:line="14" w:lineRule="atLeast"/>
              <w:jc w:val="center"/>
              <w:rPr>
                <w:rFonts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rPr>
              <w:t>1</w:t>
            </w:r>
            <w:r>
              <w:rPr>
                <w:rFonts w:ascii="Times New Roman" w:hAnsi="Times New Roman" w:eastAsia="宋体" w:cs="Times New Roman"/>
                <w:b/>
                <w:kern w:val="0"/>
                <w:sz w:val="24"/>
                <w:szCs w:val="24"/>
              </w:rPr>
              <w:t>3</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462DEC38">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21308259</w:t>
            </w:r>
          </w:p>
        </w:tc>
        <w:tc>
          <w:tcPr>
            <w:tcW w:w="2786" w:type="dxa"/>
            <w:tcBorders>
              <w:top w:val="single" w:color="auto" w:sz="4" w:space="0"/>
              <w:left w:val="single" w:color="auto" w:sz="4" w:space="0"/>
              <w:bottom w:val="nil"/>
              <w:right w:val="single" w:color="auto" w:sz="4" w:space="0"/>
            </w:tcBorders>
            <w:shd w:val="clear" w:color="auto" w:fill="auto"/>
            <w:vAlign w:val="bottom"/>
          </w:tcPr>
          <w:p w14:paraId="71B1DDF9">
            <w:pPr>
              <w:keepNext w:val="0"/>
              <w:keepLines w:val="0"/>
              <w:widowControl/>
              <w:suppressLineNumbers w:val="0"/>
              <w:jc w:val="center"/>
              <w:textAlignment w:val="bottom"/>
              <w:rPr>
                <w:rFonts w:asciiTheme="minorHAnsi" w:hAnsiTheme="minorHAnsi" w:eastAsiaTheme="minorEastAsia" w:cstheme="minorBidi"/>
                <w:kern w:val="2"/>
                <w:sz w:val="21"/>
                <w:szCs w:val="22"/>
                <w:lang w:val="en-US" w:eastAsia="zh-CN" w:bidi="ar-SA"/>
              </w:rPr>
            </w:pPr>
            <w:r>
              <w:rPr>
                <w:rFonts w:hint="eastAsia" w:cstheme="minorBidi"/>
                <w:kern w:val="2"/>
                <w:sz w:val="21"/>
                <w:szCs w:val="22"/>
                <w:highlight w:val="none"/>
                <w:lang w:val="en-US" w:eastAsia="zh-CN" w:bidi="ar-SA"/>
              </w:rPr>
              <w:t>拟获推荐</w:t>
            </w:r>
          </w:p>
        </w:tc>
      </w:tr>
      <w:tr w14:paraId="22734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6127547C">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14</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4BC4A1A0">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21308630</w:t>
            </w:r>
          </w:p>
        </w:tc>
        <w:tc>
          <w:tcPr>
            <w:tcW w:w="2786" w:type="dxa"/>
            <w:tcBorders>
              <w:top w:val="single" w:color="auto" w:sz="4" w:space="0"/>
              <w:left w:val="single" w:color="auto" w:sz="4" w:space="0"/>
              <w:bottom w:val="nil"/>
              <w:right w:val="single" w:color="auto" w:sz="4" w:space="0"/>
            </w:tcBorders>
            <w:shd w:val="clear" w:color="auto" w:fill="auto"/>
            <w:vAlign w:val="bottom"/>
          </w:tcPr>
          <w:p w14:paraId="3150A1D7">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17CEE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4FA079C2">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15</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600F12DF">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21308632</w:t>
            </w:r>
          </w:p>
        </w:tc>
        <w:tc>
          <w:tcPr>
            <w:tcW w:w="2786" w:type="dxa"/>
            <w:tcBorders>
              <w:top w:val="single" w:color="auto" w:sz="4" w:space="0"/>
              <w:left w:val="single" w:color="auto" w:sz="4" w:space="0"/>
              <w:bottom w:val="nil"/>
              <w:right w:val="single" w:color="auto" w:sz="4" w:space="0"/>
            </w:tcBorders>
            <w:shd w:val="clear" w:color="auto" w:fill="auto"/>
            <w:vAlign w:val="bottom"/>
          </w:tcPr>
          <w:p w14:paraId="1289ED77">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65BD2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6D568AB1">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16</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2C13971F">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21308405</w:t>
            </w:r>
          </w:p>
        </w:tc>
        <w:tc>
          <w:tcPr>
            <w:tcW w:w="2786" w:type="dxa"/>
            <w:tcBorders>
              <w:top w:val="single" w:color="auto" w:sz="4" w:space="0"/>
              <w:left w:val="single" w:color="auto" w:sz="4" w:space="0"/>
              <w:bottom w:val="nil"/>
              <w:right w:val="single" w:color="auto" w:sz="4" w:space="0"/>
            </w:tcBorders>
            <w:shd w:val="clear" w:color="auto" w:fill="auto"/>
            <w:vAlign w:val="bottom"/>
          </w:tcPr>
          <w:p w14:paraId="73927D6B">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17B4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7E8BBDF0">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17</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2D736CB0">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21308431</w:t>
            </w:r>
          </w:p>
        </w:tc>
        <w:tc>
          <w:tcPr>
            <w:tcW w:w="2786" w:type="dxa"/>
            <w:tcBorders>
              <w:top w:val="single" w:color="auto" w:sz="4" w:space="0"/>
              <w:left w:val="single" w:color="auto" w:sz="4" w:space="0"/>
              <w:bottom w:val="nil"/>
              <w:right w:val="single" w:color="auto" w:sz="4" w:space="0"/>
            </w:tcBorders>
            <w:shd w:val="clear" w:color="auto" w:fill="auto"/>
            <w:vAlign w:val="bottom"/>
          </w:tcPr>
          <w:p w14:paraId="627B56F7">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5803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5F101F08">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18</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1A9E15FA">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21308494</w:t>
            </w:r>
          </w:p>
        </w:tc>
        <w:tc>
          <w:tcPr>
            <w:tcW w:w="2786" w:type="dxa"/>
            <w:tcBorders>
              <w:top w:val="single" w:color="auto" w:sz="4" w:space="0"/>
              <w:left w:val="single" w:color="auto" w:sz="4" w:space="0"/>
              <w:bottom w:val="nil"/>
              <w:right w:val="single" w:color="auto" w:sz="4" w:space="0"/>
            </w:tcBorders>
            <w:shd w:val="clear" w:color="auto" w:fill="auto"/>
            <w:vAlign w:val="bottom"/>
          </w:tcPr>
          <w:p w14:paraId="0333BDAF">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0313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50B656B7">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19</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2F8269A2">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21308591</w:t>
            </w:r>
          </w:p>
        </w:tc>
        <w:tc>
          <w:tcPr>
            <w:tcW w:w="2786" w:type="dxa"/>
            <w:tcBorders>
              <w:top w:val="single" w:color="auto" w:sz="4" w:space="0"/>
              <w:left w:val="single" w:color="auto" w:sz="4" w:space="0"/>
              <w:bottom w:val="nil"/>
              <w:right w:val="single" w:color="auto" w:sz="4" w:space="0"/>
            </w:tcBorders>
            <w:shd w:val="clear" w:color="auto" w:fill="auto"/>
            <w:vAlign w:val="bottom"/>
          </w:tcPr>
          <w:p w14:paraId="673C914D">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5F7C5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36ADAFAA">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20</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7C72F873">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21308289</w:t>
            </w:r>
          </w:p>
        </w:tc>
        <w:tc>
          <w:tcPr>
            <w:tcW w:w="2786" w:type="dxa"/>
            <w:tcBorders>
              <w:top w:val="single" w:color="auto" w:sz="4" w:space="0"/>
              <w:left w:val="single" w:color="auto" w:sz="4" w:space="0"/>
              <w:bottom w:val="nil"/>
              <w:right w:val="single" w:color="auto" w:sz="4" w:space="0"/>
            </w:tcBorders>
            <w:shd w:val="clear" w:color="auto" w:fill="auto"/>
            <w:vAlign w:val="bottom"/>
          </w:tcPr>
          <w:p w14:paraId="69ED12E3">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7D9E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45EEA86D">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21</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0DBC3BC7">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21308401</w:t>
            </w:r>
          </w:p>
        </w:tc>
        <w:tc>
          <w:tcPr>
            <w:tcW w:w="2786" w:type="dxa"/>
            <w:tcBorders>
              <w:top w:val="single" w:color="auto" w:sz="4" w:space="0"/>
              <w:left w:val="single" w:color="auto" w:sz="4" w:space="0"/>
              <w:bottom w:val="nil"/>
              <w:right w:val="single" w:color="auto" w:sz="4" w:space="0"/>
            </w:tcBorders>
            <w:shd w:val="clear" w:color="auto" w:fill="auto"/>
            <w:vAlign w:val="bottom"/>
          </w:tcPr>
          <w:p w14:paraId="344BE400">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37E2B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1CBF2108">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22</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0FBFEC76">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21308646</w:t>
            </w:r>
          </w:p>
        </w:tc>
        <w:tc>
          <w:tcPr>
            <w:tcW w:w="2786" w:type="dxa"/>
            <w:tcBorders>
              <w:top w:val="single" w:color="auto" w:sz="4" w:space="0"/>
              <w:left w:val="single" w:color="auto" w:sz="4" w:space="0"/>
              <w:bottom w:val="nil"/>
              <w:right w:val="single" w:color="auto" w:sz="4" w:space="0"/>
            </w:tcBorders>
            <w:shd w:val="clear" w:color="auto" w:fill="auto"/>
            <w:vAlign w:val="bottom"/>
          </w:tcPr>
          <w:p w14:paraId="0A614301">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6A4DD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0386036E">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23</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473E4889">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21308024</w:t>
            </w:r>
          </w:p>
        </w:tc>
        <w:tc>
          <w:tcPr>
            <w:tcW w:w="2786" w:type="dxa"/>
            <w:tcBorders>
              <w:top w:val="single" w:color="auto" w:sz="4" w:space="0"/>
              <w:left w:val="single" w:color="auto" w:sz="4" w:space="0"/>
              <w:bottom w:val="nil"/>
              <w:right w:val="single" w:color="auto" w:sz="4" w:space="0"/>
            </w:tcBorders>
            <w:shd w:val="clear" w:color="auto" w:fill="auto"/>
            <w:vAlign w:val="bottom"/>
          </w:tcPr>
          <w:p w14:paraId="469849B6">
            <w:pPr>
              <w:keepNext w:val="0"/>
              <w:keepLines w:val="0"/>
              <w:widowControl/>
              <w:suppressLineNumbers w:val="0"/>
              <w:jc w:val="center"/>
              <w:textAlignment w:val="bottom"/>
              <w:rPr>
                <w:rFonts w:asciiTheme="minorHAnsi" w:hAnsiTheme="minorHAnsi" w:eastAsiaTheme="minorEastAsia" w:cstheme="minorBidi"/>
                <w:kern w:val="2"/>
                <w:sz w:val="21"/>
                <w:szCs w:val="22"/>
                <w:highlight w:val="none"/>
                <w:lang w:val="en-US" w:eastAsia="zh-CN" w:bidi="ar-SA"/>
              </w:rPr>
            </w:pPr>
            <w:r>
              <w:rPr>
                <w:rFonts w:hint="eastAsia" w:cstheme="minorBidi"/>
                <w:kern w:val="2"/>
                <w:sz w:val="21"/>
                <w:szCs w:val="22"/>
                <w:highlight w:val="none"/>
                <w:lang w:val="en-US" w:eastAsia="zh-CN" w:bidi="ar-SA"/>
              </w:rPr>
              <w:t>拟获推荐</w:t>
            </w:r>
          </w:p>
        </w:tc>
      </w:tr>
      <w:tr w14:paraId="1B268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796" w:type="dxa"/>
            <w:shd w:val="clear" w:color="auto" w:fill="auto"/>
            <w:vAlign w:val="center"/>
          </w:tcPr>
          <w:p w14:paraId="5987F915">
            <w:pPr>
              <w:widowControl/>
              <w:spacing w:line="14" w:lineRule="atLeast"/>
              <w:jc w:val="center"/>
              <w:rPr>
                <w:rFonts w:hint="default" w:ascii="Times New Roman" w:hAnsi="Times New Roman" w:eastAsia="宋体" w:cs="Times New Roman"/>
                <w:b/>
                <w:kern w:val="0"/>
                <w:sz w:val="24"/>
                <w:szCs w:val="24"/>
                <w:lang w:val="en-US" w:eastAsia="zh-CN" w:bidi="ar-SA"/>
              </w:rPr>
            </w:pPr>
            <w:bookmarkStart w:id="0" w:name="_GoBack" w:colFirst="2" w:colLast="2"/>
            <w:r>
              <w:rPr>
                <w:rFonts w:hint="eastAsia" w:ascii="Times New Roman" w:hAnsi="Times New Roman" w:eastAsia="宋体" w:cs="Times New Roman"/>
                <w:b/>
                <w:kern w:val="0"/>
                <w:sz w:val="24"/>
                <w:szCs w:val="24"/>
                <w:lang w:val="en-US" w:eastAsia="zh-CN" w:bidi="ar-SA"/>
              </w:rPr>
              <w:t>24</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506B8327">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21308669</w:t>
            </w:r>
          </w:p>
        </w:tc>
        <w:tc>
          <w:tcPr>
            <w:tcW w:w="2786" w:type="dxa"/>
            <w:tcBorders>
              <w:top w:val="single" w:color="auto" w:sz="4" w:space="0"/>
              <w:left w:val="single" w:color="auto" w:sz="4" w:space="0"/>
              <w:bottom w:val="single" w:color="auto" w:sz="4" w:space="0"/>
              <w:right w:val="single" w:color="auto" w:sz="4" w:space="0"/>
            </w:tcBorders>
            <w:shd w:val="clear" w:color="auto" w:fill="auto"/>
            <w:vAlign w:val="bottom"/>
          </w:tcPr>
          <w:p w14:paraId="5159A9AF">
            <w:pPr>
              <w:keepNext w:val="0"/>
              <w:keepLines w:val="0"/>
              <w:widowControl/>
              <w:suppressLineNumbers w:val="0"/>
              <w:jc w:val="center"/>
              <w:textAlignment w:val="bottom"/>
              <w:rPr>
                <w:rFonts w:hint="default" w:cstheme="minorBidi"/>
                <w:kern w:val="2"/>
                <w:sz w:val="21"/>
                <w:szCs w:val="22"/>
                <w:highlight w:val="none"/>
                <w:lang w:val="en-US" w:eastAsia="zh-CN" w:bidi="ar-SA"/>
              </w:rPr>
            </w:pPr>
            <w:r>
              <w:rPr>
                <w:rFonts w:hint="eastAsia" w:cstheme="minorBidi"/>
                <w:kern w:val="2"/>
                <w:sz w:val="21"/>
                <w:szCs w:val="22"/>
                <w:highlight w:val="none"/>
                <w:lang w:val="en-US" w:eastAsia="zh-CN" w:bidi="ar-SA"/>
              </w:rPr>
              <w:t>候补推荐</w:t>
            </w:r>
          </w:p>
        </w:tc>
      </w:tr>
      <w:tr w14:paraId="35B6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796" w:type="dxa"/>
            <w:shd w:val="clear" w:color="auto" w:fill="auto"/>
            <w:vAlign w:val="center"/>
          </w:tcPr>
          <w:p w14:paraId="0897ED83">
            <w:pPr>
              <w:widowControl/>
              <w:spacing w:line="14" w:lineRule="atLeast"/>
              <w:jc w:val="center"/>
              <w:rPr>
                <w:rFonts w:hint="default" w:ascii="Times New Roman" w:hAnsi="Times New Roman" w:eastAsia="宋体" w:cs="Times New Roman"/>
                <w:b/>
                <w:kern w:val="0"/>
                <w:sz w:val="24"/>
                <w:szCs w:val="24"/>
                <w:lang w:val="en-US" w:eastAsia="zh-CN" w:bidi="ar-SA"/>
              </w:rPr>
            </w:pPr>
            <w:r>
              <w:rPr>
                <w:rFonts w:hint="eastAsia" w:ascii="Times New Roman" w:hAnsi="Times New Roman" w:eastAsia="宋体" w:cs="Times New Roman"/>
                <w:b/>
                <w:kern w:val="0"/>
                <w:sz w:val="24"/>
                <w:szCs w:val="24"/>
                <w:lang w:val="en-US" w:eastAsia="zh-CN" w:bidi="ar-SA"/>
              </w:rPr>
              <w:t>25</w:t>
            </w:r>
          </w:p>
        </w:tc>
        <w:tc>
          <w:tcPr>
            <w:tcW w:w="2956" w:type="dxa"/>
            <w:tcBorders>
              <w:top w:val="nil"/>
              <w:left w:val="single" w:color="000000" w:sz="4" w:space="0"/>
              <w:bottom w:val="single" w:color="000000" w:sz="4" w:space="0"/>
              <w:right w:val="single" w:color="auto" w:sz="4" w:space="0"/>
            </w:tcBorders>
            <w:shd w:val="clear" w:color="auto" w:fill="auto"/>
            <w:vAlign w:val="bottom"/>
          </w:tcPr>
          <w:p w14:paraId="477F6E71">
            <w:pPr>
              <w:keepNext w:val="0"/>
              <w:keepLines w:val="0"/>
              <w:widowControl/>
              <w:suppressLineNumbers w:val="0"/>
              <w:jc w:val="center"/>
              <w:textAlignment w:val="bottom"/>
              <w:rPr>
                <w:rFonts w:cs="Arial" w:asciiTheme="minorHAnsi" w:hAnsiTheme="minorHAnsi" w:eastAsiaTheme="minorEastAsia"/>
                <w:kern w:val="2"/>
                <w:sz w:val="21"/>
                <w:szCs w:val="22"/>
                <w:lang w:val="en-US" w:eastAsia="zh-CN" w:bidi="ar-SA"/>
              </w:rPr>
            </w:pPr>
            <w:r>
              <w:rPr>
                <w:rFonts w:hint="default" w:ascii="Calibri" w:hAnsi="Calibri" w:eastAsia="宋体" w:cs="Calibri"/>
                <w:i w:val="0"/>
                <w:iCs w:val="0"/>
                <w:color w:val="000000"/>
                <w:kern w:val="0"/>
                <w:sz w:val="20"/>
                <w:szCs w:val="20"/>
                <w:u w:val="none"/>
                <w:lang w:val="en-US" w:eastAsia="zh-CN" w:bidi="ar"/>
              </w:rPr>
              <w:t>21308255</w:t>
            </w:r>
          </w:p>
        </w:tc>
        <w:tc>
          <w:tcPr>
            <w:tcW w:w="2786" w:type="dxa"/>
            <w:tcBorders>
              <w:top w:val="single" w:color="auto" w:sz="4" w:space="0"/>
              <w:left w:val="single" w:color="auto" w:sz="4" w:space="0"/>
              <w:bottom w:val="single" w:color="auto" w:sz="4" w:space="0"/>
              <w:right w:val="single" w:color="auto" w:sz="4" w:space="0"/>
            </w:tcBorders>
            <w:shd w:val="clear" w:color="auto" w:fill="auto"/>
            <w:vAlign w:val="bottom"/>
          </w:tcPr>
          <w:p w14:paraId="711F70BC">
            <w:pPr>
              <w:keepNext w:val="0"/>
              <w:keepLines w:val="0"/>
              <w:widowControl/>
              <w:suppressLineNumbers w:val="0"/>
              <w:jc w:val="center"/>
              <w:textAlignment w:val="bottom"/>
              <w:rPr>
                <w:rFonts w:hint="default" w:cstheme="minorBidi"/>
                <w:kern w:val="2"/>
                <w:sz w:val="21"/>
                <w:szCs w:val="22"/>
                <w:highlight w:val="none"/>
                <w:lang w:val="en-US" w:eastAsia="zh-CN" w:bidi="ar-SA"/>
              </w:rPr>
            </w:pPr>
            <w:r>
              <w:rPr>
                <w:rFonts w:hint="eastAsia" w:cstheme="minorBidi"/>
                <w:kern w:val="2"/>
                <w:sz w:val="21"/>
                <w:szCs w:val="22"/>
                <w:highlight w:val="none"/>
                <w:lang w:val="en-US" w:eastAsia="zh-CN" w:bidi="ar-SA"/>
              </w:rPr>
              <w:t>候补推荐</w:t>
            </w:r>
          </w:p>
        </w:tc>
      </w:tr>
      <w:bookmarkEnd w:id="0"/>
    </w:tbl>
    <w:p w14:paraId="1FDD9B97">
      <w:pPr>
        <w:rPr>
          <w:rFonts w:ascii="仿宋" w:hAnsi="仿宋" w:eastAsia="仿宋"/>
          <w:b/>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81"/>
    <w:rsid w:val="0001467E"/>
    <w:rsid w:val="00087D40"/>
    <w:rsid w:val="000B2DFD"/>
    <w:rsid w:val="000B6AD6"/>
    <w:rsid w:val="000D384F"/>
    <w:rsid w:val="000E4646"/>
    <w:rsid w:val="0010671D"/>
    <w:rsid w:val="00114A45"/>
    <w:rsid w:val="00132B96"/>
    <w:rsid w:val="001B6A8B"/>
    <w:rsid w:val="002C3B3D"/>
    <w:rsid w:val="002D3E50"/>
    <w:rsid w:val="00302563"/>
    <w:rsid w:val="00345A90"/>
    <w:rsid w:val="003708C2"/>
    <w:rsid w:val="00417006"/>
    <w:rsid w:val="004D7BD7"/>
    <w:rsid w:val="004E158B"/>
    <w:rsid w:val="00512806"/>
    <w:rsid w:val="005F4D52"/>
    <w:rsid w:val="005F62A9"/>
    <w:rsid w:val="00726550"/>
    <w:rsid w:val="00792C7E"/>
    <w:rsid w:val="007C6E38"/>
    <w:rsid w:val="00824CE1"/>
    <w:rsid w:val="00851596"/>
    <w:rsid w:val="008D0754"/>
    <w:rsid w:val="00921691"/>
    <w:rsid w:val="009C7066"/>
    <w:rsid w:val="009D1788"/>
    <w:rsid w:val="009E3398"/>
    <w:rsid w:val="00A06C98"/>
    <w:rsid w:val="00A55B0A"/>
    <w:rsid w:val="00A67881"/>
    <w:rsid w:val="00A903BF"/>
    <w:rsid w:val="00B0587E"/>
    <w:rsid w:val="00B52EFA"/>
    <w:rsid w:val="00B738F5"/>
    <w:rsid w:val="00CF3451"/>
    <w:rsid w:val="00D21070"/>
    <w:rsid w:val="00D82FA6"/>
    <w:rsid w:val="00D838FB"/>
    <w:rsid w:val="00DC4C11"/>
    <w:rsid w:val="00E87834"/>
    <w:rsid w:val="00ED4139"/>
    <w:rsid w:val="00EE4849"/>
    <w:rsid w:val="00F1709B"/>
    <w:rsid w:val="00F31694"/>
    <w:rsid w:val="00F45379"/>
    <w:rsid w:val="00F54A45"/>
    <w:rsid w:val="00FC6D43"/>
    <w:rsid w:val="094C4BB1"/>
    <w:rsid w:val="0AD24216"/>
    <w:rsid w:val="33CC4286"/>
    <w:rsid w:val="489108BA"/>
    <w:rsid w:val="4C7C4202"/>
    <w:rsid w:val="598A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中山大学</Company>
  <Pages>1</Pages>
  <Words>202</Words>
  <Characters>396</Characters>
  <Lines>5</Lines>
  <Paragraphs>1</Paragraphs>
  <TotalTime>5</TotalTime>
  <ScaleCrop>false</ScaleCrop>
  <LinksUpToDate>false</LinksUpToDate>
  <CharactersWithSpaces>396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2022-08-30T03:24:00Z</dcterms:created>
  <dc:creator>dell</dc:creator>
  <cp:lastModifiedBy>不乖乖</cp:lastModifiedBy>
  <dcterms:modified xsi:type="dcterms:W3CDTF">2025-09-10T01:28:41Z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eyJoZGlkIjoiOTQyMWQ5OTcyMmRhYmVlZGQ5NmJiODUyM2MwZDY0M2IiLCJ1c2VySWQiOiIzNjk1OTM1NTEifQ==</vt:lpwstr>
  </property>
  <property fmtid="{D5CDD505-2E9C-101B-9397-08002B2CF9AE}" pid="3" name="KSOProductBuildVer">
    <vt:lpwstr>2052-12.1.0.21915</vt:lpwstr>
  </property>
  <property fmtid="{D5CDD505-2E9C-101B-9397-08002B2CF9AE}" pid="4" name="ICV">
    <vt:lpwstr>0ED76EEEE7F245BB9C23DA09B2950E15_12</vt:lpwstr>
  </property>
</Properties>
</file>